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75F66BE9" w14:textId="77777777" w:rsidR="00382416" w:rsidRPr="00661751" w:rsidRDefault="00382416" w:rsidP="00382416">
      <w:pPr>
        <w:jc w:val="center"/>
        <w:rPr>
          <w:rFonts w:ascii="Bahnschrift" w:hAnsi="Bahnschrift"/>
          <w:b/>
          <w:sz w:val="28"/>
        </w:rPr>
      </w:pPr>
      <w:r w:rsidRPr="00661751">
        <w:rPr>
          <w:b/>
          <w:sz w:val="28"/>
          <w:lang w:bidi="en-GB" w:val="en-GB"/>
        </w:rPr>
        <w:t xml:space="preserve">GENERAL CONDITIONS FOR TRANSPORTING AND STORING COLD-FORMED PROFILES MADE OF METALLIC-COATED STEEL SHEETS.</w:t>
      </w:r>
    </w:p>
    <w:p xmlns:w="http://schemas.openxmlformats.org/wordprocessingml/2006/main" w14:paraId="0996C7AD" w14:textId="77777777" w:rsidR="00382416" w:rsidRPr="00661751" w:rsidRDefault="00382416" w:rsidP="00382416">
      <w:pPr>
        <w:rPr>
          <w:rFonts w:ascii="Bahnschrift" w:hAnsi="Bahnschrift"/>
        </w:rPr>
      </w:pPr>
    </w:p>
    <w:p xmlns:w="http://schemas.openxmlformats.org/wordprocessingml/2006/main" w14:paraId="7876FF67" w14:textId="77777777" w:rsidR="005B216F" w:rsidRPr="00661751" w:rsidRDefault="005B216F" w:rsidP="00382416">
      <w:pPr>
        <w:rPr>
          <w:rFonts w:ascii="Bahnschrift" w:hAnsi="Bahnschrift"/>
        </w:rPr>
      </w:pPr>
      <w:r w:rsidRPr="00661751">
        <w:rPr>
          <w:lang w:bidi="en-GB" w:val="en-GB"/>
        </w:rPr>
        <w:t xml:space="preserve">Upon receipt of the goods, it is necessary to check that the products delivered comply with the delivery specifications. A thorough inspection of the delivered goods is necessary, and any deficits or damage should be detailed on the receipt form or waybill and confirmed by the carrier's signature.</w:t>
      </w:r>
    </w:p>
    <w:p xmlns:w="http://schemas.openxmlformats.org/wordprocessingml/2006/main" w14:paraId="0830FE2B" w14:textId="77777777" w:rsidR="005B216F" w:rsidRPr="00661751" w:rsidRDefault="005B216F" w:rsidP="005B216F">
      <w:pPr>
        <w:rPr>
          <w:rFonts w:ascii="Bahnschrift" w:hAnsi="Bahnschrift"/>
          <w:b/>
        </w:rPr>
      </w:pPr>
      <w:r w:rsidRPr="00661751">
        <w:rPr>
          <w:b/>
          <w:lang w:bidi="en-GB" w:val="en-GB"/>
        </w:rPr>
        <w:t xml:space="preserve">TRANSPORT</w:t>
      </w:r>
    </w:p>
    <w:p xmlns:w="http://schemas.openxmlformats.org/wordprocessingml/2006/main" w14:paraId="5A9372E3" w14:textId="218B32D2" w:rsidR="005B216F" w:rsidRPr="00661751" w:rsidRDefault="005B216F" w:rsidP="005B216F">
      <w:pPr>
        <w:rPr>
          <w:rFonts w:ascii="Bahnschrift" w:hAnsi="Bahnschrift"/>
        </w:rPr>
      </w:pPr>
      <w:r w:rsidRPr="00661751">
        <w:rPr>
          <w:lang w:bidi="en-GB" w:val="en-GB"/>
        </w:rPr>
        <w:t xml:space="preserve">If the goods are collected using own means of transport, the vehicle should be equipped with an open loading platform for easy loading and unloading, adapted for the size of the products ordered. The elements should not be allowed to stick out beyond the sides of the vehicle. Adequate protection of the parcel of products during transport will help avoid damage to the goods. FLORIAN CENTRUM shall not be held responsible for damage caused by inadequate protection of the goods during transport and storage.</w:t>
      </w:r>
    </w:p>
    <w:p xmlns:w="http://schemas.openxmlformats.org/wordprocessingml/2006/main" w14:paraId="65AB624D" w14:textId="77777777" w:rsidR="005B216F" w:rsidRPr="00661751" w:rsidRDefault="005B216F" w:rsidP="005B216F">
      <w:pPr>
        <w:rPr>
          <w:rFonts w:ascii="Bahnschrift" w:hAnsi="Bahnschrift"/>
        </w:rPr>
      </w:pPr>
      <w:r w:rsidRPr="00661751">
        <w:rPr>
          <w:lang w:bidi="en-GB" w:val="en-GB"/>
        </w:rPr>
        <w:t xml:space="preserve">Unloading should be done using mechanisms, preferably in the packaging from the original manufacturer. It is advisable to use sling belts or forklifts with suitably spaced forks, protected against the risk of damaging the product surface.</w:t>
      </w:r>
    </w:p>
    <w:p xmlns:w="http://schemas.openxmlformats.org/wordprocessingml/2006/main" w14:paraId="7AE71D21" w14:textId="77777777" w:rsidR="005B216F" w:rsidRPr="00661751" w:rsidRDefault="005B216F" w:rsidP="005B216F">
      <w:pPr>
        <w:rPr>
          <w:rFonts w:ascii="Bahnschrift" w:hAnsi="Bahnschrift"/>
        </w:rPr>
      </w:pPr>
    </w:p>
    <w:p xmlns:w="http://schemas.openxmlformats.org/wordprocessingml/2006/main" w14:paraId="0F55702E" w14:textId="77777777" w:rsidR="005B216F" w:rsidRPr="00661751" w:rsidRDefault="005B216F" w:rsidP="005B216F">
      <w:pPr>
        <w:rPr>
          <w:rFonts w:ascii="Bahnschrift" w:hAnsi="Bahnschrift"/>
          <w:b/>
        </w:rPr>
      </w:pPr>
      <w:r w:rsidRPr="00661751">
        <w:rPr>
          <w:b/>
          <w:lang w:bidi="en-GB" w:val="en-GB"/>
        </w:rPr>
        <w:t xml:space="preserve">STORAGE</w:t>
      </w:r>
    </w:p>
    <w:p xmlns:w="http://schemas.openxmlformats.org/wordprocessingml/2006/main" w14:paraId="5BBD4B7B" w14:textId="77777777" w:rsidR="005B216F" w:rsidRPr="00661751" w:rsidRDefault="005B216F" w:rsidP="005B216F">
      <w:pPr>
        <w:rPr>
          <w:rFonts w:ascii="Bahnschrift" w:hAnsi="Bahnschrift"/>
        </w:rPr>
      </w:pPr>
      <w:r w:rsidRPr="00661751">
        <w:rPr>
          <w:lang w:bidi="en-GB" w:val="en-GB"/>
        </w:rPr>
        <w:t xml:space="preserve">Processes such as oiling and passivation of metal-coated sheets, such as galvanised, aluminium-zinc coating (aluzinc) or zinc-aluminium-magnesium coating (Magnelis), provide corrosion protection only for the duration of transport. Zinc and aluminium-zinc coatings are particularly sensitive to water condensation when access to air is restricted (e.g. for packaged products).</w:t>
      </w:r>
    </w:p>
    <w:p xmlns:w="http://schemas.openxmlformats.org/wordprocessingml/2006/main" w14:paraId="0805A56C" w14:textId="77777777" w:rsidR="005B216F" w:rsidRPr="00661751" w:rsidRDefault="005B216F" w:rsidP="005B216F">
      <w:pPr>
        <w:rPr>
          <w:rFonts w:ascii="Bahnschrift" w:hAnsi="Bahnschrift"/>
        </w:rPr>
      </w:pPr>
      <w:r w:rsidRPr="00661751">
        <w:rPr>
          <w:lang w:bidi="en-GB" w:val="en-GB"/>
        </w:rPr>
        <w:t xml:space="preserve">Packaged products should not be stored in the open air or in areas exposed to moisture and fluctuating temperatures for long periods of time. The product should be protected from moisture and wetness. Products that have become wet during transport or storage should be dried and then separated from one another, allowing air to flow freely.</w:t>
      </w:r>
    </w:p>
    <w:p xmlns:w="http://schemas.openxmlformats.org/wordprocessingml/2006/main" w14:paraId="5BA7DDC0" w14:textId="77777777" w:rsidR="005B216F" w:rsidRPr="00661751" w:rsidRDefault="005B216F" w:rsidP="005B216F">
      <w:pPr>
        <w:rPr>
          <w:rFonts w:ascii="Bahnschrift" w:hAnsi="Bahnschrift"/>
        </w:rPr>
      </w:pPr>
      <w:r w:rsidRPr="00661751">
        <w:rPr>
          <w:lang w:bidi="en-GB" w:val="en-GB"/>
        </w:rPr>
        <w:t xml:space="preserve">Products should not be stored near substances such as fertilisers, acids, alkalis, etc., or in other aggressive environments. Improper storage may lead to the rapid development of zinc corrosion – formation of white, loose layers that do not protect against further corrosion, especially for galvanised and aluzinc-coated sheets.</w:t>
      </w:r>
    </w:p>
    <w:p xmlns:w="http://schemas.openxmlformats.org/wordprocessingml/2006/main" w14:paraId="51F2ED75" w14:textId="77777777" w:rsidR="005B216F" w:rsidRPr="00661751" w:rsidRDefault="005B216F" w:rsidP="005B216F">
      <w:pPr>
        <w:rPr>
          <w:rFonts w:ascii="Bahnschrift" w:hAnsi="Bahnschrift"/>
        </w:rPr>
      </w:pPr>
      <w:r w:rsidRPr="00661751">
        <w:rPr>
          <w:lang w:bidi="en-GB" w:val="en-GB"/>
        </w:rPr>
        <w:t xml:space="preserve">If it the storage of sheets and products in the open air for a short time is necessary (e.g. during assembly work), ensure that the packages are angled to allow water to drain off. For good ventilation, it is advisable to remove the fixing tapes from packages or pallets of products. Remember to protect the packages from precipitation by ensuring free airflow. Keep the humidity levels in check. If products need to be stored outdoors for long periods of time, they should be spread out and separated from one another, ensuring adequate insulation from the ground. The packets should be placed at least 20 cm above the ground surface.</w:t>
      </w:r>
    </w:p>
    <w:p xmlns:w="http://schemas.openxmlformats.org/wordprocessingml/2006/main" w14:paraId="6F8C921E" w14:textId="77777777" w:rsidR="00382416" w:rsidRPr="00661751" w:rsidRDefault="00382416" w:rsidP="00382416">
      <w:pPr>
        <w:rPr>
          <w:rFonts w:ascii="Bahnschrift" w:hAnsi="Bahnschrift"/>
        </w:rPr>
      </w:pPr>
    </w:p>
    <w:p xmlns:w="http://schemas.openxmlformats.org/wordprocessingml/2006/main" w14:paraId="7ECE8952" w14:textId="77777777" w:rsidR="00382416" w:rsidRPr="00661751" w:rsidRDefault="00382416" w:rsidP="00382416">
      <w:pPr>
        <w:rPr>
          <w:rFonts w:ascii="Bahnschrift" w:hAnsi="Bahnschrift"/>
          <w:b/>
        </w:rPr>
      </w:pPr>
      <w:r w:rsidRPr="00661751">
        <w:rPr>
          <w:b/>
          <w:lang w:bidi="en-GB" w:val="en-GB"/>
        </w:rPr>
        <w:t xml:space="preserve">PROFILE CUTTING</w:t>
      </w:r>
    </w:p>
    <w:p xmlns:w="http://schemas.openxmlformats.org/wordprocessingml/2006/main" w14:paraId="54771BE1" w14:textId="77777777" w:rsidR="00086974" w:rsidRPr="00661751" w:rsidRDefault="00382416" w:rsidP="00382416">
      <w:pPr>
        <w:rPr>
          <w:rFonts w:ascii="Bahnschrift" w:hAnsi="Bahnschrift"/>
        </w:rPr>
      </w:pPr>
      <w:r w:rsidRPr="00661751">
        <w:rPr>
          <w:lang w:bidi="en-GB" w:val="en-GB"/>
        </w:rPr>
        <w:t xml:space="preserve">For cutting sheet metal, use mechanical or electric shears with a rotating head. After installation, the sheet surfaces should be thoroughly cleaned to ensure that no contaminants (especially metal) that could damage the protective coating remain. In the event of surface damage, carry out the necessary retouching as soon as possible using a suitable zinc coating. Using a grinder will not be grounds for a claim. PLEASE NOTE: Any potential claims will be rejected if there is damage to the surface of the sheets due to moisture or mechanical damage.</w:t>
      </w:r>
    </w:p>
    <w:p xmlns:w="http://schemas.openxmlformats.org/wordprocessingml/2006/main" w14:paraId="787561C6" w14:textId="77777777" w:rsidR="00382416" w:rsidRPr="00661751" w:rsidRDefault="00382416" w:rsidP="005B216F">
      <w:pPr>
        <w:rPr>
          <w:rFonts w:ascii="Bahnschrift" w:hAnsi="Bahnschrift"/>
        </w:rPr>
      </w:pPr>
    </w:p>
    <w:p xmlns:w="http://schemas.openxmlformats.org/wordprocessingml/2006/main" w14:paraId="4A34DD5E" w14:textId="77777777" w:rsidR="00086974" w:rsidRPr="00661751" w:rsidRDefault="00086974" w:rsidP="005B216F">
      <w:pPr>
        <w:rPr>
          <w:rFonts w:ascii="Bahnschrift" w:hAnsi="Bahnschrift"/>
        </w:rPr>
      </w:pPr>
    </w:p>
    <w:p xmlns:w="http://schemas.openxmlformats.org/wordprocessingml/2006/main" w14:paraId="691D437A" w14:textId="77777777" w:rsidR="00086974" w:rsidRPr="00661751" w:rsidRDefault="00086974" w:rsidP="005B216F">
      <w:pPr>
        <w:rPr>
          <w:rFonts w:ascii="Bahnschrift" w:hAnsi="Bahnschrift"/>
        </w:rPr>
      </w:pPr>
    </w:p>
    <w:p xmlns:w="http://schemas.openxmlformats.org/wordprocessingml/2006/main" w14:paraId="22B2817A" w14:textId="77777777" w:rsidR="00086974" w:rsidRPr="00661751" w:rsidRDefault="00086974" w:rsidP="005B216F">
      <w:pPr>
        <w:rPr>
          <w:rFonts w:ascii="Bahnschrift" w:hAnsi="Bahnschrift"/>
        </w:rPr>
      </w:pPr>
    </w:p>
    <w:p xmlns:w="http://schemas.openxmlformats.org/wordprocessingml/2006/main" w14:paraId="351DFD36" w14:textId="77777777" w:rsidR="00086974" w:rsidRPr="00661751" w:rsidRDefault="00086974" w:rsidP="005B216F">
      <w:pPr>
        <w:rPr>
          <w:rFonts w:ascii="Bahnschrift" w:hAnsi="Bahnschrift"/>
        </w:rPr>
      </w:pPr>
    </w:p>
    <w:p xmlns:w="http://schemas.openxmlformats.org/wordprocessingml/2006/main" w14:paraId="5A87DCED" w14:textId="77777777" w:rsidR="00086974" w:rsidRPr="00661751" w:rsidRDefault="00086974" w:rsidP="005B216F">
      <w:pPr>
        <w:rPr>
          <w:rFonts w:ascii="Bahnschrift" w:hAnsi="Bahnschrift"/>
        </w:rPr>
      </w:pPr>
      <w:r w:rsidRPr="00661751">
        <w:rPr>
          <w:noProof/>
          <w:lang w:bidi="en-GB" w:val="en-GB"/>
        </w:rPr>
        <w:t xml:space="preserve"> </w:t>
      </w:r>
    </w:p>
    <w:p xmlns:w="http://schemas.openxmlformats.org/wordprocessingml/2006/main" w14:paraId="293367E9" w14:textId="77777777" w:rsidR="00086974" w:rsidRPr="00661751" w:rsidRDefault="00086974" w:rsidP="005B216F">
      <w:pPr>
        <w:rPr>
          <w:rFonts w:ascii="Bahnschrift" w:hAnsi="Bahnschrift"/>
        </w:rPr>
      </w:pPr>
    </w:p>
    <w:sectPr xmlns:w="http://schemas.openxmlformats.org/wordprocessingml/2006/main" w:rsidR="00086974" w:rsidRPr="00661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6F"/>
    <w:rsid w:val="00086974"/>
    <w:rsid w:val="00382416"/>
    <w:rsid w:val="003A5D50"/>
    <w:rsid w:val="00506031"/>
    <w:rsid w:val="00523ACF"/>
    <w:rsid w:val="00597F0A"/>
    <w:rsid w:val="005B216F"/>
    <w:rsid w:val="00661751"/>
    <w:rsid w:val="00697B64"/>
    <w:rsid w:val="00987AE7"/>
    <w:rsid w:val="00A474B2"/>
    <w:rsid w:val="00B95236"/>
    <w:rsid w:val="00E60CCE"/>
    <w:rsid w:val="00F36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3E94"/>
  <w15:chartTrackingRefBased/>
  <w15:docId w15:val="{3E2848DF-3C98-4E1E-A4E0-C0689EEF710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B216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527</Words>
  <Characters>3163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Terelak</dc:creator>
  <cp:keywords/>
  <dc:description/>
  <cp:lastModifiedBy>Beata Konarzewska</cp:lastModifiedBy>
  <cp:revision>6</cp:revision>
  <dcterms:created xsi:type="dcterms:W3CDTF">2023-04-28T12:52:00Z</dcterms:created>
  <dcterms:modified xsi:type="dcterms:W3CDTF">2023-04-28T13:59:00Z</dcterms:modified>
</cp:coreProperties>
</file>